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D9" w:rsidRPr="00872D4F" w:rsidRDefault="000F78F2">
      <w:pPr>
        <w:rPr>
          <w:b/>
          <w:color w:val="E36C0A" w:themeColor="accent6" w:themeShade="BF"/>
          <w:sz w:val="28"/>
          <w:u w:val="single"/>
        </w:rPr>
      </w:pPr>
      <w:r>
        <w:rPr>
          <w:b/>
          <w:color w:val="E36C0A" w:themeColor="accent6" w:themeShade="BF"/>
          <w:sz w:val="28"/>
          <w:u w:val="single"/>
        </w:rPr>
        <w:t>Pedagogický klub 4</w:t>
      </w:r>
      <w:r w:rsidR="00872D4F" w:rsidRPr="00872D4F">
        <w:rPr>
          <w:b/>
          <w:color w:val="E36C0A" w:themeColor="accent6" w:themeShade="BF"/>
          <w:sz w:val="28"/>
          <w:u w:val="single"/>
        </w:rPr>
        <w:t>:</w:t>
      </w:r>
    </w:p>
    <w:p w:rsidR="00872D4F" w:rsidRPr="000E4CC3" w:rsidRDefault="000F78F2">
      <w:pPr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TECHNOLÓGIE VO VZDELÁVANÍ</w:t>
      </w:r>
    </w:p>
    <w:p w:rsidR="00872D4F" w:rsidRDefault="00872D4F" w:rsidP="00872D4F">
      <w:pPr>
        <w:shd w:val="clear" w:color="auto" w:fill="FFFFFF"/>
        <w:spacing w:after="0" w:line="240" w:lineRule="auto"/>
        <w:rPr>
          <w:rFonts w:eastAsia="Times New Roman" w:cstheme="minorHAnsi"/>
          <w:color w:val="E36C0A" w:themeColor="accent6" w:themeShade="BF"/>
          <w:sz w:val="24"/>
          <w:szCs w:val="24"/>
          <w:lang w:eastAsia="sk-SK"/>
        </w:rPr>
      </w:pPr>
      <w:r w:rsidRPr="00872D4F">
        <w:rPr>
          <w:rFonts w:eastAsia="Times New Roman" w:cstheme="minorHAnsi"/>
          <w:b/>
          <w:color w:val="E36C0A" w:themeColor="accent6" w:themeShade="BF"/>
          <w:sz w:val="24"/>
          <w:szCs w:val="24"/>
          <w:u w:val="single"/>
          <w:lang w:eastAsia="sk-SK"/>
        </w:rPr>
        <w:t>Ciele pedagogického klubu</w:t>
      </w:r>
      <w:r w:rsidRPr="00872D4F">
        <w:rPr>
          <w:rFonts w:eastAsia="Times New Roman" w:cstheme="minorHAnsi"/>
          <w:color w:val="E36C0A" w:themeColor="accent6" w:themeShade="BF"/>
          <w:sz w:val="24"/>
          <w:szCs w:val="24"/>
          <w:lang w:eastAsia="sk-SK"/>
        </w:rPr>
        <w:t>: </w:t>
      </w:r>
    </w:p>
    <w:p w:rsidR="000F78F2" w:rsidRPr="000F78F2" w:rsidRDefault="000F78F2" w:rsidP="009120C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0F78F2">
        <w:rPr>
          <w:rFonts w:eastAsia="Times New Roman" w:cstheme="minorHAnsi"/>
          <w:color w:val="000000"/>
          <w:sz w:val="24"/>
          <w:szCs w:val="24"/>
          <w:lang w:eastAsia="sk-SK"/>
        </w:rPr>
        <w:t xml:space="preserve">Prezentácia a tréning s didaktickou technikou. Aktuálne možnosti počítačovo podporovanej práce pedagóga. Grafické programy pri príprave a realizácii hodiny. Optimálne využívanie IKT a implementovanie do celkovej práce pedagóga. Úprava statickej aj dynamickej grafiky. Tvorba softvérovej databázy pre moderného IKT pedagóga. Vytvorenie jednoduchých </w:t>
      </w:r>
      <w:proofErr w:type="spellStart"/>
      <w:r w:rsidRPr="000F78F2">
        <w:rPr>
          <w:rFonts w:eastAsia="Times New Roman" w:cstheme="minorHAnsi"/>
          <w:color w:val="000000"/>
          <w:sz w:val="24"/>
          <w:szCs w:val="24"/>
          <w:lang w:eastAsia="sk-SK"/>
        </w:rPr>
        <w:t>tutoriálov</w:t>
      </w:r>
      <w:proofErr w:type="spellEnd"/>
      <w:r w:rsidRPr="000F78F2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pre </w:t>
      </w:r>
      <w:proofErr w:type="spellStart"/>
      <w:r w:rsidRPr="000F78F2">
        <w:rPr>
          <w:rFonts w:eastAsia="Times New Roman" w:cstheme="minorHAnsi"/>
          <w:color w:val="000000"/>
          <w:sz w:val="24"/>
          <w:szCs w:val="24"/>
          <w:lang w:eastAsia="sk-SK"/>
        </w:rPr>
        <w:t>online</w:t>
      </w:r>
      <w:proofErr w:type="spellEnd"/>
      <w:r w:rsidRPr="000F78F2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podporu pedagogického klubu. </w:t>
      </w:r>
    </w:p>
    <w:p w:rsidR="00872D4F" w:rsidRPr="00872D4F" w:rsidRDefault="00872D4F" w:rsidP="00CE6C6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:rsidR="00872D4F" w:rsidRDefault="00872D4F" w:rsidP="00872D4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872D4F">
        <w:rPr>
          <w:rFonts w:eastAsia="Times New Roman" w:cstheme="minorHAnsi"/>
          <w:b/>
          <w:color w:val="E36C0A" w:themeColor="accent6" w:themeShade="BF"/>
          <w:sz w:val="24"/>
          <w:szCs w:val="24"/>
          <w:u w:val="single"/>
          <w:lang w:eastAsia="sk-SK"/>
        </w:rPr>
        <w:t>Počet členov pedagogického klubu</w:t>
      </w:r>
      <w:r w:rsidRPr="00872D4F">
        <w:rPr>
          <w:rFonts w:eastAsia="Times New Roman" w:cstheme="minorHAnsi"/>
          <w:color w:val="000000"/>
          <w:sz w:val="24"/>
          <w:szCs w:val="24"/>
          <w:lang w:eastAsia="sk-SK"/>
        </w:rPr>
        <w:t xml:space="preserve">: </w:t>
      </w:r>
      <w:r w:rsidR="00EE131A">
        <w:rPr>
          <w:rFonts w:eastAsia="Times New Roman" w:cstheme="minorHAnsi"/>
          <w:color w:val="000000"/>
          <w:sz w:val="24"/>
          <w:szCs w:val="24"/>
          <w:lang w:eastAsia="sk-SK"/>
        </w:rPr>
        <w:t>6</w:t>
      </w:r>
      <w:r w:rsidRPr="00872D4F">
        <w:rPr>
          <w:rFonts w:eastAsia="Times New Roman" w:cstheme="minorHAnsi"/>
          <w:color w:val="000000"/>
          <w:sz w:val="24"/>
          <w:szCs w:val="24"/>
          <w:lang w:eastAsia="sk-SK"/>
        </w:rPr>
        <w:t> 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>učiteľov</w:t>
      </w:r>
    </w:p>
    <w:p w:rsidR="00872D4F" w:rsidRDefault="00872D4F" w:rsidP="00872D4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:rsidR="00872D4F" w:rsidRPr="00872D4F" w:rsidRDefault="00872D4F" w:rsidP="00872D4F">
      <w:pPr>
        <w:shd w:val="clear" w:color="auto" w:fill="FFFFFF"/>
        <w:spacing w:after="0" w:line="240" w:lineRule="auto"/>
        <w:rPr>
          <w:rFonts w:eastAsia="Times New Roman" w:cstheme="minorHAnsi"/>
          <w:color w:val="E36C0A" w:themeColor="accent6" w:themeShade="BF"/>
          <w:sz w:val="24"/>
          <w:szCs w:val="24"/>
          <w:lang w:eastAsia="sk-SK"/>
        </w:rPr>
      </w:pPr>
      <w:r w:rsidRPr="00872D4F">
        <w:rPr>
          <w:rFonts w:eastAsia="Times New Roman" w:cstheme="minorHAnsi"/>
          <w:b/>
          <w:color w:val="E36C0A" w:themeColor="accent6" w:themeShade="BF"/>
          <w:sz w:val="24"/>
          <w:szCs w:val="24"/>
          <w:u w:val="single"/>
          <w:lang w:eastAsia="sk-SK"/>
        </w:rPr>
        <w:t>Zameranie pedagogického klubu</w:t>
      </w:r>
      <w:r w:rsidRPr="00872D4F">
        <w:rPr>
          <w:rFonts w:eastAsia="Times New Roman" w:cstheme="minorHAnsi"/>
          <w:color w:val="E36C0A" w:themeColor="accent6" w:themeShade="BF"/>
          <w:sz w:val="24"/>
          <w:szCs w:val="24"/>
          <w:lang w:eastAsia="sk-SK"/>
        </w:rPr>
        <w:t>: </w:t>
      </w:r>
    </w:p>
    <w:p w:rsidR="000F78F2" w:rsidRPr="000F78F2" w:rsidRDefault="000F78F2" w:rsidP="009120C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0F78F2">
        <w:rPr>
          <w:rFonts w:eastAsia="Times New Roman" w:cstheme="minorHAnsi"/>
          <w:color w:val="000000"/>
          <w:sz w:val="24"/>
          <w:szCs w:val="24"/>
          <w:lang w:eastAsia="sk-SK"/>
        </w:rPr>
        <w:t xml:space="preserve">Pedagogický klub je zameraný pre učiteľov všeobecnovzdelávacích predmetov, ktorý ich efektívnou formou prevedie možnosťami IKT podporovaného vyučovania. Pedagógovia získajú a overia si možnosti práce  obrazom a zvukom. Zefektívnia svoju prácu na aj mimo priamej vyučovacej činnosti. Oboznámia sa s využitím profesionálnych aj </w:t>
      </w:r>
      <w:proofErr w:type="spellStart"/>
      <w:r w:rsidRPr="000F78F2">
        <w:rPr>
          <w:rFonts w:eastAsia="Times New Roman" w:cstheme="minorHAnsi"/>
          <w:color w:val="000000"/>
          <w:sz w:val="24"/>
          <w:szCs w:val="24"/>
          <w:lang w:eastAsia="sk-SK"/>
        </w:rPr>
        <w:t>free</w:t>
      </w:r>
      <w:proofErr w:type="spellEnd"/>
      <w:r w:rsidRPr="000F78F2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grafických obrazových editorov. Získ</w:t>
      </w:r>
      <w:r w:rsidR="00550A7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ajú schopnosti efektívneho </w:t>
      </w:r>
      <w:proofErr w:type="spellStart"/>
      <w:r w:rsidR="00550A7A">
        <w:rPr>
          <w:rFonts w:eastAsia="Times New Roman" w:cstheme="minorHAnsi"/>
          <w:color w:val="000000"/>
          <w:sz w:val="24"/>
          <w:szCs w:val="24"/>
          <w:lang w:eastAsia="sk-SK"/>
        </w:rPr>
        <w:t>zdieľ</w:t>
      </w:r>
      <w:r w:rsidRPr="000F78F2">
        <w:rPr>
          <w:rFonts w:eastAsia="Times New Roman" w:cstheme="minorHAnsi"/>
          <w:color w:val="000000"/>
          <w:sz w:val="24"/>
          <w:szCs w:val="24"/>
          <w:lang w:eastAsia="sk-SK"/>
        </w:rPr>
        <w:t>ania</w:t>
      </w:r>
      <w:proofErr w:type="spellEnd"/>
      <w:r w:rsidRPr="000F78F2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a využívania </w:t>
      </w:r>
      <w:proofErr w:type="spellStart"/>
      <w:r w:rsidRPr="000F78F2">
        <w:rPr>
          <w:rFonts w:eastAsia="Times New Roman" w:cstheme="minorHAnsi"/>
          <w:color w:val="000000"/>
          <w:sz w:val="24"/>
          <w:szCs w:val="24"/>
          <w:lang w:eastAsia="sk-SK"/>
        </w:rPr>
        <w:t>online</w:t>
      </w:r>
      <w:proofErr w:type="spellEnd"/>
      <w:r w:rsidRPr="000F78F2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nástrojov pre správu súborov. </w:t>
      </w:r>
    </w:p>
    <w:p w:rsidR="000F78F2" w:rsidRPr="000F78F2" w:rsidRDefault="000F78F2" w:rsidP="009120C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0F78F2">
        <w:rPr>
          <w:rFonts w:eastAsia="Times New Roman" w:cstheme="minorHAnsi"/>
          <w:color w:val="000000"/>
          <w:sz w:val="24"/>
          <w:szCs w:val="24"/>
          <w:lang w:eastAsia="sk-SK"/>
        </w:rPr>
        <w:t>Pre podporu klubu a jeho efektívneho zapojenia do reálnej pedagogickej činnosti jeho členov bude vytvorená databáza návodov a príkladov IKT podporovaného vyučovania.</w:t>
      </w:r>
    </w:p>
    <w:p w:rsidR="000F78F2" w:rsidRPr="000F78F2" w:rsidRDefault="000F78F2" w:rsidP="009120C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0F78F2">
        <w:rPr>
          <w:rFonts w:eastAsia="Times New Roman" w:cstheme="minorHAnsi"/>
          <w:color w:val="000000"/>
          <w:sz w:val="24"/>
          <w:szCs w:val="24"/>
          <w:lang w:eastAsia="sk-SK"/>
        </w:rPr>
        <w:t>Členovia klubu budú aktívne zasahovať do rozsahu aktivít klubu aby sa jednotlivé úlohy čo najviac prispôsobili ich konkrétnym potrebám a budú participovať pri vytvorení databáz príkladov a návodov na najefektívnejšie využívanie aktuálnych IKT softvérov v práci pedagóga. </w:t>
      </w:r>
    </w:p>
    <w:p w:rsidR="00872D4F" w:rsidRDefault="00872D4F" w:rsidP="00872D4F">
      <w:pPr>
        <w:shd w:val="clear" w:color="auto" w:fill="FFFFFF"/>
        <w:spacing w:after="0" w:line="240" w:lineRule="auto"/>
        <w:rPr>
          <w:rFonts w:eastAsia="Times New Roman" w:cstheme="minorHAnsi"/>
          <w:b/>
          <w:color w:val="E36C0A" w:themeColor="accent6" w:themeShade="BF"/>
          <w:sz w:val="24"/>
          <w:szCs w:val="24"/>
          <w:u w:val="single"/>
          <w:lang w:eastAsia="sk-SK"/>
        </w:rPr>
      </w:pPr>
    </w:p>
    <w:p w:rsidR="00872D4F" w:rsidRPr="00872D4F" w:rsidRDefault="00872D4F" w:rsidP="009120C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872D4F">
        <w:rPr>
          <w:rFonts w:eastAsia="Times New Roman" w:cstheme="minorHAnsi"/>
          <w:b/>
          <w:color w:val="E36C0A" w:themeColor="accent6" w:themeShade="BF"/>
          <w:sz w:val="24"/>
          <w:szCs w:val="24"/>
          <w:u w:val="single"/>
          <w:lang w:eastAsia="sk-SK"/>
        </w:rPr>
        <w:t>Frekvencia a dĺžka stretnutí klubu</w:t>
      </w:r>
      <w:r w:rsidRPr="00872D4F">
        <w:rPr>
          <w:rFonts w:eastAsia="Times New Roman" w:cstheme="minorHAnsi"/>
          <w:color w:val="E36C0A" w:themeColor="accent6" w:themeShade="BF"/>
          <w:sz w:val="24"/>
          <w:szCs w:val="24"/>
          <w:lang w:eastAsia="sk-SK"/>
        </w:rPr>
        <w:t>: </w:t>
      </w:r>
      <w:r w:rsidRPr="00872D4F">
        <w:rPr>
          <w:rFonts w:eastAsia="Times New Roman" w:cstheme="minorHAnsi"/>
          <w:color w:val="000000"/>
          <w:sz w:val="24"/>
          <w:szCs w:val="24"/>
          <w:lang w:eastAsia="sk-SK"/>
        </w:rPr>
        <w:t>30 hodín za 1 školský polrok na 1 PZ ako účastníka klubovej činnosti. Rozsah hodín bol stanovený vzhľadom na náročnosť problematiky a možnosti jednotlivých členov klubu.</w:t>
      </w:r>
    </w:p>
    <w:p w:rsidR="00872D4F" w:rsidRDefault="00872D4F" w:rsidP="009120C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lang w:eastAsia="sk-SK"/>
        </w:rPr>
      </w:pPr>
    </w:p>
    <w:p w:rsidR="00872D4F" w:rsidRPr="00872D4F" w:rsidRDefault="00872D4F" w:rsidP="00550A7A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872D4F">
        <w:rPr>
          <w:rFonts w:eastAsia="Times New Roman" w:cstheme="minorHAnsi"/>
          <w:b/>
          <w:color w:val="E36C0A" w:themeColor="accent6" w:themeShade="BF"/>
          <w:sz w:val="24"/>
          <w:szCs w:val="24"/>
          <w:u w:val="single"/>
          <w:lang w:eastAsia="sk-SK"/>
        </w:rPr>
        <w:t>Variant / Typ klubu</w:t>
      </w:r>
      <w:r w:rsidRPr="00872D4F">
        <w:rPr>
          <w:rFonts w:eastAsia="Times New Roman" w:cstheme="minorHAnsi"/>
          <w:color w:val="E36C0A" w:themeColor="accent6" w:themeShade="BF"/>
          <w:sz w:val="24"/>
          <w:szCs w:val="24"/>
          <w:lang w:eastAsia="sk-SK"/>
        </w:rPr>
        <w:t>:</w:t>
      </w:r>
      <w:r w:rsidRPr="00872D4F">
        <w:rPr>
          <w:rFonts w:eastAsia="Times New Roman" w:cstheme="minorHAnsi"/>
          <w:color w:val="E36C0A" w:themeColor="accent6" w:themeShade="BF"/>
          <w:sz w:val="24"/>
          <w:szCs w:val="24"/>
          <w:u w:val="single"/>
          <w:lang w:eastAsia="sk-SK"/>
        </w:rPr>
        <w:t> </w:t>
      </w:r>
      <w:r w:rsidRPr="00872D4F">
        <w:rPr>
          <w:rFonts w:eastAsia="Times New Roman" w:cstheme="minorHAnsi"/>
          <w:color w:val="000000"/>
          <w:sz w:val="24"/>
          <w:szCs w:val="24"/>
          <w:lang w:eastAsia="sk-SK"/>
        </w:rPr>
        <w:t xml:space="preserve">klub bez písomného výstupu. </w:t>
      </w:r>
    </w:p>
    <w:p w:rsidR="00872D4F" w:rsidRPr="00872D4F" w:rsidRDefault="00872D4F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872D4F" w:rsidRPr="00872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4F"/>
    <w:rsid w:val="000E4CC3"/>
    <w:rsid w:val="000F78F2"/>
    <w:rsid w:val="005013D9"/>
    <w:rsid w:val="00550A7A"/>
    <w:rsid w:val="006E7F67"/>
    <w:rsid w:val="00755750"/>
    <w:rsid w:val="0083612C"/>
    <w:rsid w:val="00872D4F"/>
    <w:rsid w:val="009120C3"/>
    <w:rsid w:val="00CE6C67"/>
    <w:rsid w:val="00EE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Darinka</dc:creator>
  <cp:lastModifiedBy>Darinka</cp:lastModifiedBy>
  <cp:revision>5</cp:revision>
  <dcterms:created xsi:type="dcterms:W3CDTF">2020-12-15T20:00:00Z</dcterms:created>
  <dcterms:modified xsi:type="dcterms:W3CDTF">2021-01-14T15:10:00Z</dcterms:modified>
</cp:coreProperties>
</file>